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1F20" w14:textId="77777777" w:rsidR="002C0D13" w:rsidRDefault="002C0D13">
      <w:pPr>
        <w:tabs>
          <w:tab w:val="center" w:pos="4680"/>
        </w:tabs>
        <w:rPr>
          <w:rFonts w:ascii="Sakkal Majalla" w:hAnsi="Sakkal Majalla" w:cs="Sakkal Majalla"/>
        </w:rPr>
      </w:pPr>
      <w:r>
        <w:rPr>
          <w:rFonts w:ascii="Sakkal Majalla" w:hAnsi="Sakkal Majalla" w:cs="Sakkal Majalla"/>
          <w:b/>
          <w:bCs/>
        </w:rPr>
        <w:tab/>
        <w:t>BRUCE ZAGARIS, Esq.</w:t>
      </w:r>
    </w:p>
    <w:p w14:paraId="7A08DDF9" w14:textId="77777777" w:rsidR="002C0D13" w:rsidRDefault="002C0D13">
      <w:pPr>
        <w:rPr>
          <w:rFonts w:ascii="Sakkal Majalla" w:hAnsi="Sakkal Majalla" w:cs="Sakkal Majalla"/>
        </w:rPr>
      </w:pPr>
    </w:p>
    <w:p w14:paraId="41388102" w14:textId="77777777" w:rsidR="002C0D13" w:rsidRDefault="002C0D13">
      <w:pPr>
        <w:tabs>
          <w:tab w:val="center" w:pos="4680"/>
        </w:tabs>
        <w:rPr>
          <w:rFonts w:ascii="Sakkal Majalla" w:hAnsi="Sakkal Majalla" w:cs="Sakkal Majalla"/>
        </w:rPr>
      </w:pPr>
      <w:r>
        <w:rPr>
          <w:rFonts w:ascii="Sakkal Majalla" w:hAnsi="Sakkal Majalla" w:cs="Sakkal Majalla"/>
          <w:b/>
          <w:bCs/>
        </w:rPr>
        <w:tab/>
      </w:r>
      <w:r>
        <w:rPr>
          <w:rFonts w:ascii="Sakkal Majalla" w:hAnsi="Sakkal Majalla" w:cs="Sakkal Majalla"/>
          <w:b/>
          <w:bCs/>
          <w:u w:val="single"/>
        </w:rPr>
        <w:t>Extradition Law Work</w:t>
      </w:r>
    </w:p>
    <w:p w14:paraId="2FBA04C4" w14:textId="77777777" w:rsidR="002C0D13" w:rsidRDefault="002C0D13"/>
    <w:p w14:paraId="0E55A148" w14:textId="77777777" w:rsidR="002C0D13" w:rsidRDefault="002C0D13">
      <w:r>
        <w:rPr>
          <w:b/>
          <w:bCs/>
        </w:rPr>
        <w:t>Case Work</w:t>
      </w:r>
    </w:p>
    <w:p w14:paraId="061904FA" w14:textId="77777777" w:rsidR="002C0D13" w:rsidRDefault="002C0D13"/>
    <w:p w14:paraId="08E098AE" w14:textId="77777777" w:rsidR="002C0D13" w:rsidRDefault="002C0D13">
      <w:pPr>
        <w:sectPr w:rsidR="002C0D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14:paraId="2B4E04FB" w14:textId="77777777" w:rsidR="00065653" w:rsidRDefault="000451C0">
      <w:pPr>
        <w:ind w:firstLine="720"/>
      </w:pPr>
      <w:r>
        <w:t xml:space="preserve">In 1981, he assisted counsel in Barbados with respect to the </w:t>
      </w:r>
      <w:r w:rsidRPr="000451C0">
        <w:t>extradition</w:t>
      </w:r>
      <w:r>
        <w:t xml:space="preserve"> request by the U.K. to Barbados for the extradition</w:t>
      </w:r>
      <w:r w:rsidRPr="000451C0">
        <w:t xml:space="preserve"> of Ronald Biggs (</w:t>
      </w:r>
      <w:r>
        <w:t xml:space="preserve">the </w:t>
      </w:r>
      <w:r w:rsidRPr="000451C0">
        <w:t>Great Train Robber).</w:t>
      </w:r>
      <w:r>
        <w:t xml:space="preserve">  </w:t>
      </w:r>
      <w:r w:rsidR="002C0D13">
        <w:t xml:space="preserve">In the 1990s, he served as a consultant in the case of Robert </w:t>
      </w:r>
      <w:proofErr w:type="spellStart"/>
      <w:r w:rsidR="002C0D13">
        <w:t>Doorn</w:t>
      </w:r>
      <w:proofErr w:type="spellEnd"/>
      <w:r w:rsidR="002C0D13">
        <w:t>, a Dutch businessman charged in several U.S. district court cases with money laundering and securities</w:t>
      </w:r>
      <w:r w:rsidR="002C0D13">
        <w:noBreakHyphen/>
        <w:t xml:space="preserve">related crimes, whose extradition was sought unsuccessfully. </w:t>
      </w:r>
    </w:p>
    <w:p w14:paraId="6B21ECBE" w14:textId="77777777" w:rsidR="00065653" w:rsidRDefault="00065653">
      <w:pPr>
        <w:ind w:firstLine="720"/>
      </w:pPr>
    </w:p>
    <w:p w14:paraId="0F8433E1" w14:textId="77777777" w:rsidR="007E732D" w:rsidRDefault="00E87308">
      <w:pPr>
        <w:ind w:firstLine="720"/>
      </w:pPr>
      <w:r>
        <w:t xml:space="preserve">In the mid-1990s, he advised a Peruvian minister, who was the target of criminal investigations, on extradition and asylum issues.  </w:t>
      </w:r>
      <w:r w:rsidR="00065653">
        <w:t>From</w:t>
      </w:r>
      <w:r w:rsidR="002C0D13">
        <w:t xml:space="preserve"> 1998 </w:t>
      </w:r>
      <w:r w:rsidR="00065653">
        <w:t xml:space="preserve">for several years </w:t>
      </w:r>
      <w:r w:rsidR="002C0D13">
        <w:t xml:space="preserve">he </w:t>
      </w:r>
      <w:r w:rsidR="00065653">
        <w:t xml:space="preserve">consulted </w:t>
      </w:r>
      <w:r w:rsidR="002C0D13">
        <w:t xml:space="preserve">and made declarations in the extradition by the U.S. for </w:t>
      </w:r>
      <w:proofErr w:type="spellStart"/>
      <w:r w:rsidR="002C0D13">
        <w:t>Frerik</w:t>
      </w:r>
      <w:proofErr w:type="spellEnd"/>
      <w:r w:rsidR="002C0D13">
        <w:t xml:space="preserve"> </w:t>
      </w:r>
      <w:proofErr w:type="spellStart"/>
      <w:r w:rsidR="002C0D13">
        <w:t>Pluimers</w:t>
      </w:r>
      <w:proofErr w:type="spellEnd"/>
      <w:r w:rsidR="002C0D13">
        <w:t xml:space="preserve"> (US Dist. Ct., S.D.N.Y. Crim. No. 98</w:t>
      </w:r>
      <w:r w:rsidR="002C0D13">
        <w:noBreakHyphen/>
        <w:t>240</w:t>
      </w:r>
      <w:r w:rsidR="002C0D13">
        <w:noBreakHyphen/>
        <w:t>01) concerning charges under the Foreign Corrupt Practices Act. The Dutch denied two extradition requests.  In the 1990s Mr. Zagaris represented a man from New Zealand whose extradition was requested by France on narcotics matters.</w:t>
      </w:r>
      <w:r w:rsidR="0070001F">
        <w:t xml:space="preserve"> Because of the international human rights issues he brought into the case the International Human Rights Law Clinic, Washington College of Law, American University.</w:t>
      </w:r>
      <w:r w:rsidR="002C0D13">
        <w:t xml:space="preserve">  In 1998, he provided advice for the case </w:t>
      </w:r>
      <w:r w:rsidR="002C0D13">
        <w:rPr>
          <w:u w:val="single"/>
        </w:rPr>
        <w:t xml:space="preserve">In The Matter of the Extradition of David </w:t>
      </w:r>
      <w:proofErr w:type="spellStart"/>
      <w:r w:rsidR="002C0D13">
        <w:rPr>
          <w:u w:val="single"/>
        </w:rPr>
        <w:t>Cybulkiewicz</w:t>
      </w:r>
      <w:proofErr w:type="spellEnd"/>
      <w:r w:rsidR="002C0D13">
        <w:rPr>
          <w:u w:val="single"/>
        </w:rPr>
        <w:t xml:space="preserve"> </w:t>
      </w:r>
      <w:r w:rsidR="002C0D13">
        <w:t xml:space="preserve">(by the U.S. from Aruba). </w:t>
      </w:r>
    </w:p>
    <w:p w14:paraId="5DC70625" w14:textId="77777777" w:rsidR="007E732D" w:rsidRDefault="007E732D">
      <w:pPr>
        <w:ind w:firstLine="720"/>
      </w:pPr>
    </w:p>
    <w:p w14:paraId="37439741" w14:textId="77777777" w:rsidR="007E732D" w:rsidRDefault="002C0D13">
      <w:pPr>
        <w:ind w:firstLine="720"/>
      </w:pPr>
      <w:r>
        <w:t xml:space="preserve">In 2000, he worked as a consultant and counsel of record for the defense </w:t>
      </w:r>
      <w:r>
        <w:rPr>
          <w:u w:val="single"/>
        </w:rPr>
        <w:t xml:space="preserve">In The Matter of the Extradition of Pavel </w:t>
      </w:r>
      <w:proofErr w:type="spellStart"/>
      <w:r>
        <w:rPr>
          <w:u w:val="single"/>
        </w:rPr>
        <w:t>Lazarenko</w:t>
      </w:r>
      <w:proofErr w:type="spellEnd"/>
      <w:r>
        <w:t>, the former prime minister of the Ukraine, in the U.S. District Court, N.D.Ca., and in connection with the Antiguan asset forfeiture case.</w:t>
      </w:r>
      <w:r w:rsidR="00E87308">
        <w:t xml:space="preserve"> The Swiss withdrew the extradition request.</w:t>
      </w:r>
      <w:r>
        <w:t xml:space="preserve"> During 2000-2001, he advised on a U.S. extradition request to Spain dealing with a criminal case in U.S. District Court S.D.N.Y., dealing with U.S. tax violations. </w:t>
      </w:r>
    </w:p>
    <w:p w14:paraId="370E5BFA" w14:textId="77777777" w:rsidR="007E732D" w:rsidRDefault="007E732D">
      <w:pPr>
        <w:ind w:firstLine="720"/>
      </w:pPr>
    </w:p>
    <w:p w14:paraId="3CEB449C" w14:textId="77777777" w:rsidR="007E732D" w:rsidRDefault="002C0D13">
      <w:pPr>
        <w:ind w:firstLine="720"/>
      </w:pPr>
      <w:r>
        <w:t xml:space="preserve">In March 2002, he served as a consultant on international law issues by court appointment for the defense in the case of the </w:t>
      </w:r>
      <w:r>
        <w:rPr>
          <w:u w:val="single"/>
        </w:rPr>
        <w:t>State of Oregon v. Christian Michel Longo</w:t>
      </w:r>
      <w:r>
        <w:t xml:space="preserve">, Lincoln County Circuit Court 016441 involving a charge of aggravated murder, irregular rendition (meaning waiver of extradition), and the death penalty. In August 2002, he served as a consultant on international law issues for the defense in the case of the </w:t>
      </w:r>
      <w:r>
        <w:rPr>
          <w:u w:val="single"/>
        </w:rPr>
        <w:t>People of the State of California v. Nicolas Romero Vazquez</w:t>
      </w:r>
      <w:r>
        <w:t xml:space="preserve">, Santa Barbara Superior Court, Ca., Case No. 1074348 involving issues of irregular rendition (meaning waiver of extradition), murder, and the death penalty. </w:t>
      </w:r>
    </w:p>
    <w:p w14:paraId="28B3F6C1" w14:textId="77777777" w:rsidR="007E732D" w:rsidRDefault="007E732D">
      <w:pPr>
        <w:ind w:firstLine="720"/>
      </w:pPr>
    </w:p>
    <w:p w14:paraId="1B0E1B0A" w14:textId="77777777" w:rsidR="007E732D" w:rsidRDefault="002C0D13">
      <w:pPr>
        <w:ind w:firstLine="720"/>
      </w:pPr>
      <w:r>
        <w:t xml:space="preserve">In June 2003, he prepared a declaration in the </w:t>
      </w:r>
      <w:r w:rsidRPr="003F71CC">
        <w:rPr>
          <w:i/>
        </w:rPr>
        <w:t>amparo</w:t>
      </w:r>
      <w:r>
        <w:t xml:space="preserve"> case in Mexico involving the extradition request by the U.S. for Alvarez Gutierrez (resulting in denial of extradition). In August 2003, he prepared a brief on the issue of bail </w:t>
      </w:r>
      <w:r>
        <w:rPr>
          <w:u w:val="single"/>
        </w:rPr>
        <w:t xml:space="preserve">In re Extradition of </w:t>
      </w:r>
      <w:proofErr w:type="spellStart"/>
      <w:r>
        <w:rPr>
          <w:u w:val="single"/>
        </w:rPr>
        <w:t>Muhamed</w:t>
      </w:r>
      <w:proofErr w:type="spellEnd"/>
      <w:r>
        <w:rPr>
          <w:u w:val="single"/>
        </w:rPr>
        <w:t xml:space="preserve"> </w:t>
      </w:r>
      <w:proofErr w:type="spellStart"/>
      <w:r>
        <w:rPr>
          <w:u w:val="single"/>
        </w:rPr>
        <w:t>Sacirbey</w:t>
      </w:r>
      <w:proofErr w:type="spellEnd"/>
      <w:r>
        <w:t xml:space="preserve">, a former minister of foreign affairs (S.D.N.Y.03 Crim. Misc. 01 Page 19).  </w:t>
      </w:r>
    </w:p>
    <w:p w14:paraId="073008B5" w14:textId="77777777" w:rsidR="007E732D" w:rsidRDefault="007E732D">
      <w:pPr>
        <w:ind w:firstLine="720"/>
      </w:pPr>
    </w:p>
    <w:p w14:paraId="58CAB276" w14:textId="77777777" w:rsidR="007E732D" w:rsidRDefault="002C0D13">
      <w:pPr>
        <w:ind w:firstLine="720"/>
      </w:pPr>
      <w:r>
        <w:t xml:space="preserve">In 2003, he advised an attorney in Florida on a case involving a plea and potential extradition from Portugal on a securities fraud charge. </w:t>
      </w:r>
      <w:r w:rsidR="005A29BC">
        <w:t>From</w:t>
      </w:r>
      <w:r>
        <w:t xml:space="preserve"> 2003</w:t>
      </w:r>
      <w:r w:rsidR="005A29BC">
        <w:t>-8</w:t>
      </w:r>
      <w:r>
        <w:t xml:space="preserve"> he worked on behalf of </w:t>
      </w:r>
      <w:r>
        <w:lastRenderedPageBreak/>
        <w:t>Lawrence R. Whyte and his daughter on a Russian extradition request arising out of the repatriation of his daughter over whom the U.S. court g</w:t>
      </w:r>
      <w:r w:rsidR="005A29BC">
        <w:t>ranted custody after a divorce.</w:t>
      </w:r>
      <w:r>
        <w:t xml:space="preserve"> There </w:t>
      </w:r>
      <w:r w:rsidR="00CC3808">
        <w:t>we</w:t>
      </w:r>
      <w:r>
        <w:t>re Interpol Red and Yellow Notices and he work</w:t>
      </w:r>
      <w:r w:rsidR="00CC3808">
        <w:t>ed</w:t>
      </w:r>
      <w:r>
        <w:t xml:space="preserve"> with Russian counsel.</w:t>
      </w:r>
      <w:r w:rsidR="00CC3808">
        <w:t xml:space="preserve"> Both notices were eventually removed.</w:t>
      </w:r>
      <w:r>
        <w:t xml:space="preserve"> In 2003, he advised a New York law firm concerning an extradition matter arising out of a U</w:t>
      </w:r>
      <w:r w:rsidR="00E87308">
        <w:t>.</w:t>
      </w:r>
      <w:r>
        <w:t>S</w:t>
      </w:r>
      <w:r w:rsidR="00E87308">
        <w:t>.</w:t>
      </w:r>
      <w:r>
        <w:t xml:space="preserve"> (S.D.N.Y.) securities fraud case against a Russian national.  In September 2003 he prepared a declaration on double jeopardy in the extradition request by the U.S. of Robert N. Angleton, Dutch Court, Case No. 15/700029</w:t>
      </w:r>
      <w:r>
        <w:noBreakHyphen/>
        <w:t xml:space="preserve">03 (Dutch court denied extradition). In May 2004, he prepared an expert affidavit in the extradition request by the U.S. of Gilberto Garza García in a court in Mexico.  </w:t>
      </w:r>
    </w:p>
    <w:p w14:paraId="732D473C" w14:textId="77777777" w:rsidR="007E732D" w:rsidRDefault="007E732D">
      <w:pPr>
        <w:ind w:firstLine="720"/>
      </w:pPr>
    </w:p>
    <w:p w14:paraId="2B12B7FE" w14:textId="77777777" w:rsidR="007E732D" w:rsidRDefault="002C0D13">
      <w:pPr>
        <w:ind w:firstLine="720"/>
      </w:pPr>
      <w:r>
        <w:t xml:space="preserve">In 2004 and 2005, he prepared two expert affidavits in the extradition by the U.S. of Javier Torres Felix in a court in Mexico. </w:t>
      </w:r>
      <w:r w:rsidR="007346AB">
        <w:t xml:space="preserve">In 2005, he advised a U.K. law firm about potential extradition of “the </w:t>
      </w:r>
      <w:proofErr w:type="spellStart"/>
      <w:r w:rsidR="007346AB">
        <w:t>Bermingham</w:t>
      </w:r>
      <w:proofErr w:type="spellEnd"/>
      <w:r w:rsidR="007346AB">
        <w:t xml:space="preserve"> three” to the U.S.</w:t>
      </w:r>
      <w:r w:rsidR="002C6824">
        <w:t xml:space="preserve">  In 2005, the c</w:t>
      </w:r>
      <w:r w:rsidR="005A29BC">
        <w:t>o</w:t>
      </w:r>
      <w:r w:rsidR="002C6824">
        <w:t xml:space="preserve">urt appointed him as an expert witness on specialty issues in the U.S.-Colombia extradition treaty in the case of </w:t>
      </w:r>
      <w:r w:rsidR="002C6824" w:rsidRPr="002C6824">
        <w:rPr>
          <w:u w:val="single"/>
        </w:rPr>
        <w:t>U.S. v. Valencia Trujillo,</w:t>
      </w:r>
      <w:r w:rsidR="002C6824">
        <w:t xml:space="preserve"> U.S. District Court, </w:t>
      </w:r>
      <w:proofErr w:type="spellStart"/>
      <w:r w:rsidR="002C6824">
        <w:t>M.D.Fl</w:t>
      </w:r>
      <w:proofErr w:type="spellEnd"/>
      <w:r w:rsidR="002C6824">
        <w:t>. (Tampa), Case No. 8:02-329-T-17EAJ.</w:t>
      </w:r>
      <w:r w:rsidR="007346AB">
        <w:t xml:space="preserve">  </w:t>
      </w:r>
    </w:p>
    <w:p w14:paraId="08295408" w14:textId="77777777" w:rsidR="007E732D" w:rsidRDefault="007E732D">
      <w:pPr>
        <w:ind w:firstLine="720"/>
      </w:pPr>
    </w:p>
    <w:p w14:paraId="348978B2" w14:textId="77777777" w:rsidR="007E732D" w:rsidRDefault="002C0D13">
      <w:pPr>
        <w:ind w:firstLine="720"/>
      </w:pPr>
      <w:r>
        <w:t xml:space="preserve">In 2007, Mr. Zagaris advised a Colombian lawyer on extradition of a Colombian to the U.S. on money laundering charges.  In 2007, Mr. Zagaris served as an expert witness for the defense in </w:t>
      </w:r>
      <w:r>
        <w:rPr>
          <w:u w:val="single"/>
        </w:rPr>
        <w:t xml:space="preserve">Government of the United States of America v. </w:t>
      </w:r>
      <w:proofErr w:type="spellStart"/>
      <w:r>
        <w:rPr>
          <w:u w:val="single"/>
        </w:rPr>
        <w:t>Nosratollah</w:t>
      </w:r>
      <w:proofErr w:type="spellEnd"/>
      <w:r>
        <w:rPr>
          <w:u w:val="single"/>
        </w:rPr>
        <w:t xml:space="preserve"> Tajik</w:t>
      </w:r>
      <w:r>
        <w:t>, an extradition request involving export control case in the Westminster Magistrates</w:t>
      </w:r>
      <w:r>
        <w:sym w:font="WP TypographicSymbols" w:char="003D"/>
      </w:r>
      <w:r>
        <w:t xml:space="preserve"> Court (U.K.) involving a former Iranian diplomat. </w:t>
      </w:r>
      <w:r w:rsidR="009D7C4C">
        <w:t xml:space="preserve">In 2007, Mr. Zagaris advised a U.S. intelligence officer about extradition to Italy in the case of the abduction of Omar Abu. </w:t>
      </w:r>
      <w:r>
        <w:t xml:space="preserve"> </w:t>
      </w:r>
    </w:p>
    <w:p w14:paraId="18E80A93" w14:textId="77777777" w:rsidR="007E732D" w:rsidRDefault="007E732D">
      <w:pPr>
        <w:ind w:firstLine="720"/>
      </w:pPr>
    </w:p>
    <w:p w14:paraId="18EA6EF0" w14:textId="77777777" w:rsidR="007E732D" w:rsidRDefault="002C0D13">
      <w:pPr>
        <w:ind w:firstLine="720"/>
      </w:pPr>
      <w:r>
        <w:t xml:space="preserve">In 2008, Mr. Zagaris was counsel in the case of </w:t>
      </w:r>
      <w:r>
        <w:rPr>
          <w:u w:val="single"/>
        </w:rPr>
        <w:t xml:space="preserve">U.S. v. Gilberto Salinas </w:t>
      </w:r>
      <w:proofErr w:type="spellStart"/>
      <w:r>
        <w:rPr>
          <w:u w:val="single"/>
        </w:rPr>
        <w:t>Doria</w:t>
      </w:r>
      <w:proofErr w:type="spellEnd"/>
      <w:r>
        <w:t xml:space="preserve">, S.D.N.Y., involving challenges to U.S. jurisdiction based on the matter in which Mexico surrendered him. </w:t>
      </w:r>
    </w:p>
    <w:p w14:paraId="74AEB63D" w14:textId="77777777" w:rsidR="007E732D" w:rsidRDefault="007E732D">
      <w:pPr>
        <w:ind w:firstLine="720"/>
      </w:pPr>
    </w:p>
    <w:p w14:paraId="6D92462E" w14:textId="77777777" w:rsidR="007E732D" w:rsidRDefault="002C0D13">
      <w:pPr>
        <w:ind w:firstLine="720"/>
      </w:pPr>
      <w:r>
        <w:t>In 2009-2011, Mr. Zagaris advised Venezuelans on potential extradition from the U.S. to Venezuela on securities-related charges.  In 2011, Mr. Zagaris advised on the case of</w:t>
      </w:r>
      <w:r>
        <w:rPr>
          <w:u w:val="single"/>
        </w:rPr>
        <w:t xml:space="preserve"> In the Matter of the Extradition of Todd Howley</w:t>
      </w:r>
      <w:r>
        <w:t>, U.S. District Court N.D. of Ohio, 1:11 MJ 4040 on murder charges.  In 2011, Mr. Zagaris advised on the case of</w:t>
      </w:r>
      <w:r>
        <w:rPr>
          <w:u w:val="single"/>
        </w:rPr>
        <w:t xml:space="preserve"> United States of America v. Moshe </w:t>
      </w:r>
      <w:proofErr w:type="spellStart"/>
      <w:r>
        <w:rPr>
          <w:u w:val="single"/>
        </w:rPr>
        <w:t>Malul</w:t>
      </w:r>
      <w:proofErr w:type="spellEnd"/>
      <w:r>
        <w:rPr>
          <w:u w:val="single"/>
        </w:rPr>
        <w:t>, et al</w:t>
      </w:r>
      <w:r>
        <w:t xml:space="preserve">, U.S. District Court. C.D. Cal. In 2012, Mr. Zagaris advised on the </w:t>
      </w:r>
      <w:r w:rsidR="00974EB7">
        <w:t xml:space="preserve">case of </w:t>
      </w:r>
      <w:r w:rsidR="00974EB7" w:rsidRPr="00974EB7">
        <w:rPr>
          <w:u w:val="single"/>
        </w:rPr>
        <w:t>U.S. v. Shiraz Malik</w:t>
      </w:r>
      <w:r w:rsidR="00974EB7">
        <w:t xml:space="preserve">, </w:t>
      </w:r>
      <w:r>
        <w:t xml:space="preserve">a Pakistani national whose extradition the U.S. requested from the Czech Republic on narcotics charges.  </w:t>
      </w:r>
      <w:r w:rsidR="0038069F">
        <w:t xml:space="preserve">In 2011, Mr. Zagaris consulted on the case of </w:t>
      </w:r>
      <w:r w:rsidR="0038069F" w:rsidRPr="0038069F">
        <w:rPr>
          <w:u w:val="single"/>
        </w:rPr>
        <w:t xml:space="preserve">U.S. v. Itzhak </w:t>
      </w:r>
      <w:proofErr w:type="spellStart"/>
      <w:r w:rsidR="0038069F" w:rsidRPr="0038069F">
        <w:rPr>
          <w:u w:val="single"/>
        </w:rPr>
        <w:t>Abergil</w:t>
      </w:r>
      <w:proofErr w:type="spellEnd"/>
      <w:r w:rsidR="0038069F">
        <w:t xml:space="preserve">, U.S. Dist. Court, C.D. Cal., involving a RICO case concerning an individual extradited from Israel.  </w:t>
      </w:r>
    </w:p>
    <w:p w14:paraId="1F9B5503" w14:textId="77777777" w:rsidR="007E732D" w:rsidRDefault="007E732D">
      <w:pPr>
        <w:ind w:firstLine="720"/>
      </w:pPr>
    </w:p>
    <w:p w14:paraId="25192923" w14:textId="77777777" w:rsidR="007E732D" w:rsidRDefault="002C0D13">
      <w:pPr>
        <w:ind w:firstLine="720"/>
      </w:pPr>
      <w:r>
        <w:t>In 2012, Mr. Zagaris advised a Spanish law firm concerning the arrest and waiver of extradition of a U.S. national on securities</w:t>
      </w:r>
      <w:r w:rsidR="00CA3D4D">
        <w:t>’ and tax</w:t>
      </w:r>
      <w:r>
        <w:t xml:space="preserve"> charge</w:t>
      </w:r>
      <w:r w:rsidR="00CA3D4D">
        <w:t>s</w:t>
      </w:r>
      <w:r>
        <w:t xml:space="preserve"> in U.S. District Court in N.D.N.Y.</w:t>
      </w:r>
      <w:r w:rsidR="00713851">
        <w:t xml:space="preserve"> </w:t>
      </w:r>
    </w:p>
    <w:p w14:paraId="514BDD69" w14:textId="77777777" w:rsidR="007E732D" w:rsidRDefault="007E732D">
      <w:pPr>
        <w:ind w:firstLine="720"/>
      </w:pPr>
    </w:p>
    <w:p w14:paraId="6679D9BD" w14:textId="77777777" w:rsidR="00065653" w:rsidRDefault="00C44A93" w:rsidP="00065653">
      <w:pPr>
        <w:ind w:firstLine="720"/>
      </w:pPr>
      <w:r>
        <w:t>In 2013, Mr. Zagaris advised a religious NGO concerning extradition to France of one of its officers.</w:t>
      </w:r>
      <w:r w:rsidR="009D7C4C">
        <w:t xml:space="preserve"> </w:t>
      </w:r>
      <w:r w:rsidR="00065653">
        <w:t xml:space="preserve"> In 2013, Mr. Zagaris submitted a brief to the U.S. government and successfully argued it should not process a proposed Venezuelan government request for extradition on a conspiracy to murder case.  </w:t>
      </w:r>
    </w:p>
    <w:p w14:paraId="6BA30445" w14:textId="77777777" w:rsidR="00065653" w:rsidRDefault="00065653" w:rsidP="00065653">
      <w:pPr>
        <w:ind w:firstLine="720"/>
      </w:pPr>
    </w:p>
    <w:p w14:paraId="67E7B862" w14:textId="77777777" w:rsidR="00915EE9" w:rsidRDefault="009D7C4C" w:rsidP="00065653">
      <w:pPr>
        <w:ind w:firstLine="720"/>
      </w:pPr>
      <w:r>
        <w:lastRenderedPageBreak/>
        <w:t>In 2015, Mr. Zagaris advised a B</w:t>
      </w:r>
      <w:r w:rsidR="00426FD7">
        <w:t>elgian national concerning criminal charges in Russia, an Interpol Red Notice, a potential extradition case, and potential immigration consequences in the U.S.</w:t>
      </w:r>
      <w:r w:rsidR="00C44A93">
        <w:t xml:space="preserve"> </w:t>
      </w:r>
      <w:r w:rsidR="00065653">
        <w:t xml:space="preserve"> </w:t>
      </w:r>
      <w:r w:rsidR="00915EE9">
        <w:t>In 2015, Mr. Zagaris consulted on an extradition request from a European country for an individual alleged to have participated in mass violence in Central America.</w:t>
      </w:r>
      <w:r w:rsidR="007E732D">
        <w:t xml:space="preserve">  In 2015, Mr. Zagaris advised a large Swiss law firm on potential U.S. extradition of a German for tax crimes.</w:t>
      </w:r>
    </w:p>
    <w:p w14:paraId="3F998867" w14:textId="77777777" w:rsidR="007E732D" w:rsidRDefault="007E7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p>
    <w:p w14:paraId="0012BA7A" w14:textId="77777777" w:rsidR="007E732D" w:rsidRDefault="007E7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t xml:space="preserve">In 2017, Mr. Zagaris advised an Italian attorney on an extradition mater to the U.S. on narcotics and money laundering matters.  In 2017, Mr. Zagaris advised an Indian attorney about an extradition request to the U.S. on narcotics charges.  </w:t>
      </w:r>
    </w:p>
    <w:p w14:paraId="698892BD" w14:textId="77777777" w:rsidR="007E732D" w:rsidRDefault="007E7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p>
    <w:p w14:paraId="3772543F" w14:textId="77777777" w:rsidR="00065653" w:rsidRDefault="007E7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7E732D">
        <w:t>In 2018,</w:t>
      </w:r>
      <w:r>
        <w:t xml:space="preserve"> Mr. Zagaris</w:t>
      </w:r>
      <w:r w:rsidRPr="007E732D">
        <w:t xml:space="preserve"> advised a Caribbean government concerning an extradition matter.</w:t>
      </w:r>
      <w:r>
        <w:t xml:space="preserve"> </w:t>
      </w:r>
      <w:r w:rsidRPr="007E732D">
        <w:t xml:space="preserve">In 2019, Mr. Zagaris gave expert testimony in U.S. District Court C.D.Ca. (Los Angeles) in an extradition by comity/deportation case.  </w:t>
      </w:r>
    </w:p>
    <w:p w14:paraId="3816D878" w14:textId="77777777" w:rsidR="00065653" w:rsidRDefault="00065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p>
    <w:p w14:paraId="5F7B366E" w14:textId="77777777" w:rsidR="00065653" w:rsidRDefault="007E7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7E732D">
        <w:t>In 2019, Mr. Zagaris served as an expert</w:t>
      </w:r>
      <w:r w:rsidR="00E87308">
        <w:t xml:space="preserve"> for defense counsel</w:t>
      </w:r>
      <w:r w:rsidRPr="007E732D">
        <w:t xml:space="preserve"> in an extradition case in Orlando involving Italy on a drug prosecution case. </w:t>
      </w:r>
    </w:p>
    <w:p w14:paraId="14E3F4B4" w14:textId="77777777" w:rsidR="00065653" w:rsidRDefault="00065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p>
    <w:p w14:paraId="082F4F99" w14:textId="77777777" w:rsidR="007E732D" w:rsidRDefault="007E7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7E732D">
        <w:t xml:space="preserve">In 2020, Mr. Zagaris </w:t>
      </w:r>
      <w:r w:rsidR="00E669BD">
        <w:t xml:space="preserve">served </w:t>
      </w:r>
      <w:r w:rsidRPr="007E732D">
        <w:t>as a consultant and expert witness in an extradition case involving a former head of state.</w:t>
      </w:r>
      <w:r w:rsidR="00C05867">
        <w:t xml:space="preserve">  He </w:t>
      </w:r>
      <w:r w:rsidR="00E669BD">
        <w:t xml:space="preserve">served </w:t>
      </w:r>
      <w:r w:rsidR="00C05867">
        <w:t>as a consultant</w:t>
      </w:r>
      <w:r w:rsidR="00E669BD">
        <w:t xml:space="preserve"> and expert witness</w:t>
      </w:r>
      <w:r w:rsidR="00C05867">
        <w:t xml:space="preserve"> in </w:t>
      </w:r>
      <w:r w:rsidR="001D530D">
        <w:t>a</w:t>
      </w:r>
      <w:r w:rsidR="0019477F">
        <w:t xml:space="preserve"> federal appeal case involving an extradition</w:t>
      </w:r>
      <w:r w:rsidR="002766FE">
        <w:t xml:space="preserve"> matter.</w:t>
      </w:r>
      <w:r w:rsidR="00E669BD">
        <w:t xml:space="preserve">  He advised a family in Mexico on potential extradition issues arising from a criminal case in Mexico.</w:t>
      </w:r>
      <w:r w:rsidR="00CF420B">
        <w:t xml:space="preserve">  </w:t>
      </w:r>
      <w:r w:rsidR="00CF420B" w:rsidRPr="00CF420B">
        <w:t xml:space="preserve">Mr. Zagaris gave expert testimony in U.S. </w:t>
      </w:r>
      <w:r w:rsidR="00CF420B">
        <w:t xml:space="preserve">Court of Appeals for the Ninth Circuit </w:t>
      </w:r>
      <w:r w:rsidR="00CF420B" w:rsidRPr="00CF420B">
        <w:t>in an</w:t>
      </w:r>
      <w:r w:rsidR="00CF420B">
        <w:t>other</w:t>
      </w:r>
      <w:r w:rsidR="00CF420B" w:rsidRPr="00CF420B">
        <w:t xml:space="preserve"> extradition by comity</w:t>
      </w:r>
      <w:r w:rsidR="00CF420B">
        <w:t>/</w:t>
      </w:r>
      <w:r w:rsidR="00CF420B" w:rsidRPr="00CF420B">
        <w:t xml:space="preserve">deportation case.  </w:t>
      </w:r>
    </w:p>
    <w:p w14:paraId="1A0D4885" w14:textId="77777777" w:rsidR="00910D36" w:rsidRDefault="00910D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p>
    <w:p w14:paraId="0AA3E90A" w14:textId="7F06B7F1" w:rsidR="00910D36" w:rsidRDefault="00910D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t>In 2021</w:t>
      </w:r>
      <w:r w:rsidR="00693677">
        <w:t>-22</w:t>
      </w:r>
      <w:r>
        <w:t>, Mr. Zagaris work</w:t>
      </w:r>
      <w:r w:rsidR="00693677">
        <w:t>ed</w:t>
      </w:r>
      <w:r>
        <w:t xml:space="preserve"> on the extradition issues of an indictment in U.S. District Court in D.C. on behalf of a Japanese national concerning financial crime charges.</w:t>
      </w:r>
    </w:p>
    <w:p w14:paraId="4D2FEC7D" w14:textId="77777777" w:rsidR="002C0D13" w:rsidRDefault="002C0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29058AB" w14:textId="77777777" w:rsidR="002C0D13" w:rsidRDefault="002C0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t>Mr. Zagaris was co</w:t>
      </w:r>
      <w:r>
        <w:noBreakHyphen/>
        <w:t xml:space="preserve">counsel in </w:t>
      </w:r>
      <w:r>
        <w:rPr>
          <w:u w:val="single"/>
        </w:rPr>
        <w:t>Kenneth Walker et al v. U.S.</w:t>
      </w:r>
      <w:r>
        <w:t>, Case No. 12.049 in the Inter</w:t>
      </w:r>
      <w:r>
        <w:noBreakHyphen/>
        <w:t xml:space="preserve">American Commission on Human Rights, concerning abduction by fraud (or luring as an alternative to extradition). The case is discussed in </w:t>
      </w:r>
      <w:proofErr w:type="spellStart"/>
      <w:r>
        <w:t>Paust</w:t>
      </w:r>
      <w:proofErr w:type="spellEnd"/>
      <w:r>
        <w:t xml:space="preserve"> et al, International Criminal Law: Cases and Materials (Carolina Academic Press, 2d edition 2000)</w:t>
      </w:r>
      <w:r w:rsidR="0087609C">
        <w:t>.</w:t>
      </w:r>
    </w:p>
    <w:p w14:paraId="36A6691F" w14:textId="77777777" w:rsidR="002C0D13" w:rsidRDefault="002C0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91B8B4D" w14:textId="77777777" w:rsidR="002C0D13" w:rsidRDefault="002C0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t>On the abduction by fraud (</w:t>
      </w:r>
      <w:r w:rsidRPr="0087609C">
        <w:rPr>
          <w:u w:val="single"/>
        </w:rPr>
        <w:t>Kenneth Walker et al v. U.S.</w:t>
      </w:r>
      <w:r>
        <w:t xml:space="preserve"> case), Mr. Zagaris was also registered for about 4 years with the US Department of Justice as an agent under the Foreign Agents Registration Act (on behalf of Polygon and H. </w:t>
      </w:r>
      <w:proofErr w:type="spellStart"/>
      <w:r>
        <w:t>Alikhani</w:t>
      </w:r>
      <w:proofErr w:type="spellEnd"/>
      <w:r>
        <w:t xml:space="preserve">). </w:t>
      </w:r>
    </w:p>
    <w:p w14:paraId="20BBD5ED" w14:textId="77777777" w:rsidR="002C0D13" w:rsidRDefault="002C0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10AAD7A" w14:textId="77777777" w:rsidR="002C0D13" w:rsidRDefault="002C0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t>In the Whyte matter he was registered under the Lobbying with Congress Act.</w:t>
      </w:r>
    </w:p>
    <w:p w14:paraId="71AE0CFD" w14:textId="77777777" w:rsidR="002C0D13" w:rsidRDefault="002C0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D3546CA" w14:textId="77777777" w:rsidR="002C0D13" w:rsidRDefault="002C0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bCs/>
        </w:rPr>
        <w:t>Publications</w:t>
      </w:r>
    </w:p>
    <w:p w14:paraId="3FE9770B" w14:textId="77777777" w:rsidR="002C0D13" w:rsidRDefault="002C0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A88BBA8" w14:textId="77777777" w:rsidR="002C0D13" w:rsidRDefault="002C0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Pr>
          <w:i/>
          <w:iCs/>
        </w:rPr>
        <w:t>Mexico</w:t>
      </w:r>
      <w:r>
        <w:rPr>
          <w:i/>
          <w:iCs/>
        </w:rPr>
        <w:noBreakHyphen/>
        <w:t>United States Extradition and Alternatives: From Fugitive Slaves to Drug Traffickers</w:t>
      </w:r>
      <w:r>
        <w:rPr>
          <w:i/>
          <w:iCs/>
        </w:rPr>
        <w:noBreakHyphen/>
      </w:r>
      <w:r>
        <w:rPr>
          <w:i/>
          <w:iCs/>
        </w:rPr>
        <w:noBreakHyphen/>
        <w:t>150 Years and Beyond the Rio Grande's Winding Courses</w:t>
      </w:r>
      <w:r>
        <w:t>, 12</w:t>
      </w:r>
      <w:r>
        <w:rPr>
          <w:smallCaps/>
        </w:rPr>
        <w:t xml:space="preserve"> </w:t>
      </w:r>
      <w:proofErr w:type="spellStart"/>
      <w:r>
        <w:rPr>
          <w:smallCaps/>
        </w:rPr>
        <w:t>Amer.U</w:t>
      </w:r>
      <w:proofErr w:type="spellEnd"/>
      <w:r>
        <w:rPr>
          <w:smallCaps/>
        </w:rPr>
        <w:t xml:space="preserve">. J. of Int'l L. &amp; Policy </w:t>
      </w:r>
      <w:r>
        <w:t>519</w:t>
      </w:r>
      <w:r>
        <w:noBreakHyphen/>
        <w:t>627 (1997) (co</w:t>
      </w:r>
      <w:r>
        <w:noBreakHyphen/>
        <w:t>author);</w:t>
      </w:r>
      <w:r>
        <w:rPr>
          <w:i/>
          <w:iCs/>
        </w:rPr>
        <w:t xml:space="preserve"> Extradition, Evidence Gathering and Their Relatives in the Twenty</w:t>
      </w:r>
      <w:r>
        <w:rPr>
          <w:i/>
          <w:iCs/>
        </w:rPr>
        <w:noBreakHyphen/>
        <w:t>First Century: A U.S. Defense Counsel Perspective</w:t>
      </w:r>
      <w:r>
        <w:t xml:space="preserve">, 23 </w:t>
      </w:r>
      <w:r>
        <w:rPr>
          <w:smallCaps/>
        </w:rPr>
        <w:t xml:space="preserve">Fordham Int'l L.J. </w:t>
      </w:r>
      <w:r>
        <w:t>1403</w:t>
      </w:r>
      <w:r>
        <w:noBreakHyphen/>
        <w:t xml:space="preserve">43 (June </w:t>
      </w:r>
      <w:r>
        <w:lastRenderedPageBreak/>
        <w:t xml:space="preserve">2000); </w:t>
      </w:r>
      <w:r>
        <w:rPr>
          <w:i/>
          <w:iCs/>
        </w:rPr>
        <w:t>U.S. Efforts to Extradite Persons for Tax Offenses</w:t>
      </w:r>
      <w:r>
        <w:t>,</w:t>
      </w:r>
      <w:r>
        <w:rPr>
          <w:smallCaps/>
        </w:rPr>
        <w:t xml:space="preserve"> 25 Loyola of Los Angeles Int</w:t>
      </w:r>
      <w:r>
        <w:rPr>
          <w:smallCaps/>
        </w:rPr>
        <w:sym w:font="WP TypographicSymbols" w:char="003D"/>
      </w:r>
      <w:r>
        <w:rPr>
          <w:smallCaps/>
        </w:rPr>
        <w:t xml:space="preserve">l &amp; Compar. </w:t>
      </w:r>
      <w:proofErr w:type="spellStart"/>
      <w:r>
        <w:rPr>
          <w:smallCaps/>
        </w:rPr>
        <w:t>L.Rev</w:t>
      </w:r>
      <w:proofErr w:type="spellEnd"/>
      <w:r>
        <w:t>. 653</w:t>
      </w:r>
      <w:r>
        <w:noBreakHyphen/>
        <w:t>96 (2003); Note,</w:t>
      </w:r>
      <w:r>
        <w:rPr>
          <w:i/>
          <w:iCs/>
        </w:rPr>
        <w:t xml:space="preserve"> Case of Othman (Abu Qatada) v. The United Kingdom </w:t>
      </w:r>
      <w:r>
        <w:t>(Eur. Ct. H.R.), 52 I.L.M. 496 (2013).</w:t>
      </w:r>
    </w:p>
    <w:p w14:paraId="6A9413FD" w14:textId="77777777" w:rsidR="002C0D13" w:rsidRDefault="002C0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DCFC9C5" w14:textId="77777777" w:rsidR="002C0D13" w:rsidRDefault="002C0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Pr>
          <w:smallCaps/>
        </w:rPr>
        <w:t xml:space="preserve">International White Collar Crime: Cases and Materials </w:t>
      </w:r>
      <w:r>
        <w:t>(</w:t>
      </w:r>
      <w:r w:rsidR="00915EE9">
        <w:t xml:space="preserve">2d ed. </w:t>
      </w:r>
      <w:r>
        <w:t>Cambridge U. Press 201</w:t>
      </w:r>
      <w:r w:rsidR="00915EE9">
        <w:t>5</w:t>
      </w:r>
      <w:r>
        <w:t>) (chapter on extradition).</w:t>
      </w:r>
    </w:p>
    <w:p w14:paraId="377C63E2" w14:textId="77777777" w:rsidR="00915EE9" w:rsidRDefault="00915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p>
    <w:p w14:paraId="3A109C5C" w14:textId="77777777" w:rsidR="00915EE9" w:rsidRDefault="00915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915EE9">
        <w:rPr>
          <w:smallCaps/>
        </w:rPr>
        <w:t>International Criminal Law:  Cases and Materials</w:t>
      </w:r>
      <w:r>
        <w:t xml:space="preserve"> (with Jordan J. </w:t>
      </w:r>
      <w:proofErr w:type="spellStart"/>
      <w:r>
        <w:t>Paust</w:t>
      </w:r>
      <w:proofErr w:type="spellEnd"/>
      <w:r>
        <w:t xml:space="preserve"> et al) (4</w:t>
      </w:r>
      <w:r w:rsidRPr="00915EE9">
        <w:rPr>
          <w:vertAlign w:val="superscript"/>
        </w:rPr>
        <w:t>th</w:t>
      </w:r>
      <w:r>
        <w:t xml:space="preserve"> Carolina Press 2013) (chapter on Obtaining Persons Abroad)</w:t>
      </w:r>
      <w:r w:rsidR="00F80334">
        <w:t>.</w:t>
      </w:r>
    </w:p>
    <w:p w14:paraId="2A4B454C" w14:textId="77777777" w:rsidR="000451C0" w:rsidRDefault="000451C0"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4AE4037" w14:textId="77777777" w:rsidR="000451C0" w:rsidRDefault="000451C0"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0451C0">
        <w:rPr>
          <w:b/>
        </w:rPr>
        <w:t>Speeches</w:t>
      </w:r>
      <w:r w:rsidR="00BA2989">
        <w:rPr>
          <w:b/>
        </w:rPr>
        <w:t xml:space="preserve"> and Podcasts</w:t>
      </w:r>
      <w:r w:rsidRPr="000451C0">
        <w:rPr>
          <w:b/>
        </w:rPr>
        <w:br/>
      </w:r>
    </w:p>
    <w:p w14:paraId="4BE23C05" w14:textId="77777777" w:rsidR="008A7D6C" w:rsidRDefault="008A7D6C"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ab/>
      </w:r>
      <w:r w:rsidRPr="008A7D6C">
        <w:t>In September</w:t>
      </w:r>
      <w:r>
        <w:t xml:space="preserve"> 2016, he spoke to the OECS Bar Association meeting in St. Lucia on U.S.-Caribbean Extradition.</w:t>
      </w:r>
    </w:p>
    <w:p w14:paraId="412574F1" w14:textId="77777777" w:rsidR="008A7D6C" w:rsidRPr="008A7D6C" w:rsidRDefault="008A7D6C"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5041552" w14:textId="77777777" w:rsidR="000451C0" w:rsidRDefault="000451C0"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On March 22, 2019, he spoke in Spanish to the Peruvian</w:t>
      </w:r>
      <w:r w:rsidR="00BB4ADE">
        <w:t xml:space="preserve"> </w:t>
      </w:r>
      <w:r>
        <w:t>Bar Association</w:t>
      </w:r>
      <w:r w:rsidR="00BB4ADE">
        <w:t xml:space="preserve"> in Washington</w:t>
      </w:r>
      <w:r>
        <w:t xml:space="preserve"> on extradition.</w:t>
      </w:r>
    </w:p>
    <w:p w14:paraId="18B2C77A" w14:textId="77777777" w:rsidR="00BA2989" w:rsidRDefault="00BA2989"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D9B6140" w14:textId="77777777" w:rsidR="00BA2989" w:rsidRDefault="00BA2989"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Hyperlink"/>
        </w:rPr>
      </w:pPr>
      <w:r>
        <w:tab/>
        <w:t xml:space="preserve">On April 23, 2019, the ABA Criminal Justice Section released a link of the podcast of </w:t>
      </w:r>
      <w:r w:rsidR="005A29BC">
        <w:t>his</w:t>
      </w:r>
      <w:r>
        <w:t xml:space="preserve"> discussion of the Assange extradition case  </w:t>
      </w:r>
      <w:hyperlink r:id="rId12" w:history="1">
        <w:r w:rsidRPr="00685421">
          <w:rPr>
            <w:rStyle w:val="Hyperlink"/>
          </w:rPr>
          <w:t>https://podcasts.apple.com/us/podcast/the-extradition-of-julian-assange/id1454284972?i=1000436165017</w:t>
        </w:r>
      </w:hyperlink>
    </w:p>
    <w:p w14:paraId="6CEE8420" w14:textId="77777777" w:rsidR="00CA4BAB" w:rsidRDefault="00CA4BAB"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54FC274" w14:textId="77777777" w:rsidR="00BA2989" w:rsidRPr="00CA4BAB" w:rsidRDefault="00CA4BAB"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CA4BAB">
        <w:rPr>
          <w:b/>
        </w:rPr>
        <w:t>Pro-Bono Work</w:t>
      </w:r>
    </w:p>
    <w:p w14:paraId="2FE39550" w14:textId="77777777" w:rsidR="00CA4BAB" w:rsidRDefault="00CA4BAB"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8E3E83E" w14:textId="77777777" w:rsidR="00CA4BAB" w:rsidRDefault="00CA4BAB"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In 2013-14, Mr. Zagaris participated in the American Society of International Law Working Group, working on the portions dealing with i</w:t>
      </w:r>
      <w:r w:rsidRPr="00CA4BAB">
        <w:t xml:space="preserve">nternational enforcement </w:t>
      </w:r>
      <w:r>
        <w:t xml:space="preserve">law in its preparation of </w:t>
      </w:r>
      <w:proofErr w:type="spellStart"/>
      <w:r w:rsidRPr="00CA4BAB">
        <w:rPr>
          <w:smallCaps/>
        </w:rPr>
        <w:t>Benchbook</w:t>
      </w:r>
      <w:proofErr w:type="spellEnd"/>
      <w:r w:rsidRPr="00CA4BAB">
        <w:rPr>
          <w:smallCaps/>
        </w:rPr>
        <w:t xml:space="preserve"> on International Law</w:t>
      </w:r>
      <w:r>
        <w:t xml:space="preserve"> (D. Amman, ed., ASIL 2014) </w:t>
      </w:r>
      <w:hyperlink r:id="rId13" w:history="1">
        <w:r w:rsidRPr="00252B75">
          <w:rPr>
            <w:rStyle w:val="Hyperlink"/>
          </w:rPr>
          <w:t>https://www.asil.org/sites/default/files/benchbook/ASIL_Benchbook_Complete.pdf</w:t>
        </w:r>
      </w:hyperlink>
      <w:r>
        <w:t xml:space="preserve"> (designed as an aid for judges).</w:t>
      </w:r>
    </w:p>
    <w:p w14:paraId="6A51659E" w14:textId="77777777" w:rsidR="00CA4BAB" w:rsidRDefault="00CA4BAB"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FB44918" w14:textId="77777777" w:rsidR="00CA4BAB" w:rsidRPr="00E87308" w:rsidRDefault="00E87308"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E87308">
        <w:rPr>
          <w:b/>
        </w:rPr>
        <w:t>Teaching</w:t>
      </w:r>
    </w:p>
    <w:p w14:paraId="526510BC" w14:textId="77777777" w:rsidR="00E87308" w:rsidRDefault="00E87308"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p>
    <w:p w14:paraId="0A3FCF2C" w14:textId="77777777" w:rsidR="00E87308" w:rsidRDefault="00E87308" w:rsidP="00045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Mr. Zagaris was a full-time lecturer at the University of the West Indies (UWI) Law Faculty.  For over two decades, he has served as a part-time lecturer and/or professor at several law schools, including Stockholm Univ., Sweden, Washington College of Law, American University, Fordham Univ., John Marshall College, Thomas Jefferson Law School, the State University of Rio de Janeiro, and Texas A&amp;M.  Except for Stockholm and UWI, Mr. Zagaris taught international criminal law</w:t>
      </w:r>
      <w:r w:rsidR="004B00DA">
        <w:t>,</w:t>
      </w:r>
      <w:r>
        <w:t xml:space="preserve"> international white collar crime</w:t>
      </w:r>
      <w:r w:rsidR="004B00DA">
        <w:t>, and international narcotics control</w:t>
      </w:r>
      <w:r>
        <w:t xml:space="preserve">. </w:t>
      </w:r>
      <w:r w:rsidR="00E44313">
        <w:t xml:space="preserve"> All of these courses included modules on extradition and alternatives.  </w:t>
      </w:r>
      <w:r>
        <w:t xml:space="preserve"> </w:t>
      </w:r>
    </w:p>
    <w:sectPr w:rsidR="00E87308" w:rsidSect="002C0D1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991B" w14:textId="77777777" w:rsidR="000451C0" w:rsidRDefault="000451C0" w:rsidP="000451C0">
      <w:r>
        <w:separator/>
      </w:r>
    </w:p>
  </w:endnote>
  <w:endnote w:type="continuationSeparator" w:id="0">
    <w:p w14:paraId="4C0FB96E" w14:textId="77777777" w:rsidR="000451C0" w:rsidRDefault="000451C0" w:rsidP="0004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F5A1" w14:textId="77777777" w:rsidR="000451C0" w:rsidRDefault="00045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122551"/>
      <w:docPartObj>
        <w:docPartGallery w:val="Page Numbers (Bottom of Page)"/>
        <w:docPartUnique/>
      </w:docPartObj>
    </w:sdtPr>
    <w:sdtEndPr>
      <w:rPr>
        <w:noProof/>
      </w:rPr>
    </w:sdtEndPr>
    <w:sdtContent>
      <w:p w14:paraId="004DFCCF" w14:textId="77777777" w:rsidR="000451C0" w:rsidRDefault="000451C0">
        <w:pPr>
          <w:pStyle w:val="Footer"/>
          <w:jc w:val="center"/>
        </w:pPr>
        <w:r>
          <w:fldChar w:fldCharType="begin"/>
        </w:r>
        <w:r>
          <w:instrText xml:space="preserve"> PAGE   \* MERGEFORMAT </w:instrText>
        </w:r>
        <w:r>
          <w:fldChar w:fldCharType="separate"/>
        </w:r>
        <w:r w:rsidR="00910D36">
          <w:rPr>
            <w:noProof/>
          </w:rPr>
          <w:t>4</w:t>
        </w:r>
        <w:r>
          <w:rPr>
            <w:noProof/>
          </w:rPr>
          <w:fldChar w:fldCharType="end"/>
        </w:r>
      </w:p>
    </w:sdtContent>
  </w:sdt>
  <w:p w14:paraId="4AE84786" w14:textId="77777777" w:rsidR="000451C0" w:rsidRDefault="00045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5DF8" w14:textId="77777777" w:rsidR="000451C0" w:rsidRDefault="00045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7A6A" w14:textId="77777777" w:rsidR="000451C0" w:rsidRDefault="000451C0" w:rsidP="000451C0">
      <w:r>
        <w:separator/>
      </w:r>
    </w:p>
  </w:footnote>
  <w:footnote w:type="continuationSeparator" w:id="0">
    <w:p w14:paraId="58D79F6D" w14:textId="77777777" w:rsidR="000451C0" w:rsidRDefault="000451C0" w:rsidP="00045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436D" w14:textId="77777777" w:rsidR="000451C0" w:rsidRDefault="00045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B51B" w14:textId="77777777" w:rsidR="000451C0" w:rsidRDefault="00045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F7F1" w14:textId="77777777" w:rsidR="000451C0" w:rsidRDefault="000451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13"/>
    <w:rsid w:val="000451C0"/>
    <w:rsid w:val="00065653"/>
    <w:rsid w:val="0019477F"/>
    <w:rsid w:val="001D530D"/>
    <w:rsid w:val="002766FE"/>
    <w:rsid w:val="002C0D13"/>
    <w:rsid w:val="002C6824"/>
    <w:rsid w:val="0038069F"/>
    <w:rsid w:val="003F71CC"/>
    <w:rsid w:val="00426FD7"/>
    <w:rsid w:val="004556DF"/>
    <w:rsid w:val="004B00DA"/>
    <w:rsid w:val="005A29BC"/>
    <w:rsid w:val="00686EB3"/>
    <w:rsid w:val="00693677"/>
    <w:rsid w:val="006C2D91"/>
    <w:rsid w:val="006E50BE"/>
    <w:rsid w:val="0070001F"/>
    <w:rsid w:val="00713851"/>
    <w:rsid w:val="007346AB"/>
    <w:rsid w:val="007E732D"/>
    <w:rsid w:val="00807CD5"/>
    <w:rsid w:val="0087609C"/>
    <w:rsid w:val="008A2E06"/>
    <w:rsid w:val="008A7D6C"/>
    <w:rsid w:val="00910D36"/>
    <w:rsid w:val="00915EE9"/>
    <w:rsid w:val="00974EB7"/>
    <w:rsid w:val="009D7C4C"/>
    <w:rsid w:val="00BA2989"/>
    <w:rsid w:val="00BB4ADE"/>
    <w:rsid w:val="00C05867"/>
    <w:rsid w:val="00C44A93"/>
    <w:rsid w:val="00CA3D4D"/>
    <w:rsid w:val="00CA4BAB"/>
    <w:rsid w:val="00CC3808"/>
    <w:rsid w:val="00CF420B"/>
    <w:rsid w:val="00E44313"/>
    <w:rsid w:val="00E669BD"/>
    <w:rsid w:val="00E87308"/>
    <w:rsid w:val="00F8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B777A"/>
  <w14:defaultImageDpi w14:val="0"/>
  <w15:docId w15:val="{305E71A2-2937-4CA7-9FA8-9EBA703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451C0"/>
    <w:pPr>
      <w:tabs>
        <w:tab w:val="center" w:pos="4680"/>
        <w:tab w:val="right" w:pos="9360"/>
      </w:tabs>
    </w:pPr>
  </w:style>
  <w:style w:type="character" w:customStyle="1" w:styleId="HeaderChar">
    <w:name w:val="Header Char"/>
    <w:basedOn w:val="DefaultParagraphFont"/>
    <w:link w:val="Header"/>
    <w:uiPriority w:val="99"/>
    <w:rsid w:val="000451C0"/>
    <w:rPr>
      <w:rFonts w:ascii="Times New Roman" w:hAnsi="Times New Roman" w:cs="Times New Roman"/>
      <w:sz w:val="24"/>
      <w:szCs w:val="24"/>
    </w:rPr>
  </w:style>
  <w:style w:type="paragraph" w:styleId="Footer">
    <w:name w:val="footer"/>
    <w:basedOn w:val="Normal"/>
    <w:link w:val="FooterChar"/>
    <w:uiPriority w:val="99"/>
    <w:unhideWhenUsed/>
    <w:rsid w:val="000451C0"/>
    <w:pPr>
      <w:tabs>
        <w:tab w:val="center" w:pos="4680"/>
        <w:tab w:val="right" w:pos="9360"/>
      </w:tabs>
    </w:pPr>
  </w:style>
  <w:style w:type="character" w:customStyle="1" w:styleId="FooterChar">
    <w:name w:val="Footer Char"/>
    <w:basedOn w:val="DefaultParagraphFont"/>
    <w:link w:val="Footer"/>
    <w:uiPriority w:val="99"/>
    <w:rsid w:val="000451C0"/>
    <w:rPr>
      <w:rFonts w:ascii="Times New Roman" w:hAnsi="Times New Roman" w:cs="Times New Roman"/>
      <w:sz w:val="24"/>
      <w:szCs w:val="24"/>
    </w:rPr>
  </w:style>
  <w:style w:type="character" w:styleId="Hyperlink">
    <w:name w:val="Hyperlink"/>
    <w:basedOn w:val="DefaultParagraphFont"/>
    <w:uiPriority w:val="99"/>
    <w:unhideWhenUsed/>
    <w:rsid w:val="00BA2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sil.org/sites/default/files/benchbook/ASIL_Benchbook_Complete.pdf"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podcasts.apple.com/us/podcast/the-extradition-of-julian-assange/id1454284972?i=1000436165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1642</Words>
  <Characters>9360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Berliner</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Zagaris</dc:creator>
  <cp:lastModifiedBy>Bruce Zagaris</cp:lastModifiedBy>
  <cp:revision>2</cp:revision>
  <dcterms:created xsi:type="dcterms:W3CDTF">2022-11-18T00:40:00Z</dcterms:created>
  <dcterms:modified xsi:type="dcterms:W3CDTF">2022-11-18T00:40:00Z</dcterms:modified>
</cp:coreProperties>
</file>